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4572000</wp:posOffset>
            </wp:positionH>
            <wp:positionV relativeFrom="paragraph">
              <wp:posOffset>114300</wp:posOffset>
            </wp:positionV>
            <wp:extent cx="1371600" cy="104140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1600" cy="1041400"/>
                    </a:xfrm>
                    <a:prstGeom prst="rect"/>
                    <a:ln/>
                  </pic:spPr>
                </pic:pic>
              </a:graphicData>
            </a:graphic>
          </wp:anchor>
        </w:drawing>
      </w:r>
    </w:p>
    <w:p w:rsidR="00000000" w:rsidDel="00000000" w:rsidP="00000000" w:rsidRDefault="00000000" w:rsidRPr="00000000" w14:paraId="00000002">
      <w:pPr>
        <w:rPr>
          <w:rFonts w:ascii="Avenir" w:cs="Avenir" w:eastAsia="Avenir" w:hAnsi="Avenir"/>
          <w:b w:val="1"/>
          <w:i w:val="1"/>
          <w:sz w:val="60"/>
          <w:szCs w:val="60"/>
        </w:rPr>
      </w:pPr>
      <w:r w:rsidDel="00000000" w:rsidR="00000000" w:rsidRPr="00000000">
        <w:rPr>
          <w:rFonts w:ascii="Avenir" w:cs="Avenir" w:eastAsia="Avenir" w:hAnsi="Avenir"/>
          <w:b w:val="1"/>
          <w:i w:val="1"/>
          <w:sz w:val="60"/>
          <w:szCs w:val="60"/>
          <w:rtl w:val="0"/>
        </w:rPr>
        <w:t xml:space="preserve">Committee Name</w:t>
      </w:r>
    </w:p>
    <w:p w:rsidR="00000000" w:rsidDel="00000000" w:rsidP="00000000" w:rsidRDefault="00000000" w:rsidRPr="00000000" w14:paraId="00000003">
      <w:pPr>
        <w:rPr>
          <w:rFonts w:ascii="Avenir" w:cs="Avenir" w:eastAsia="Avenir" w:hAnsi="Avenir"/>
          <w:sz w:val="48"/>
          <w:szCs w:val="48"/>
        </w:rPr>
      </w:pPr>
      <w:r w:rsidDel="00000000" w:rsidR="00000000" w:rsidRPr="00000000">
        <w:rPr>
          <w:rFonts w:ascii="Avenir" w:cs="Avenir" w:eastAsia="Avenir" w:hAnsi="Avenir"/>
          <w:sz w:val="48"/>
          <w:szCs w:val="48"/>
          <w:rtl w:val="0"/>
        </w:rPr>
        <w:t xml:space="preserve">DH Event Fund Proposal</w:t>
      </w:r>
      <w:r w:rsidDel="00000000" w:rsidR="00000000" w:rsidRPr="00000000">
        <w:rPr>
          <w:rtl w:val="0"/>
        </w:rPr>
      </w:r>
    </w:p>
    <w:p w:rsidR="00000000" w:rsidDel="00000000" w:rsidP="00000000" w:rsidRDefault="00000000" w:rsidRPr="00000000" w14:paraId="00000004">
      <w:pPr>
        <w:spacing w:line="240" w:lineRule="auto"/>
        <w:rPr>
          <w:rFonts w:ascii="Avenir" w:cs="Avenir" w:eastAsia="Avenir" w:hAnsi="Aveni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
                <a:graphic>
                  <a:graphicData uri="http://schemas.microsoft.com/office/word/2010/wordprocessingShape">
                    <wps:wsp>
                      <wps:cNvSpPr/>
                      <wps:cNvPr id="2" name="Shape 2"/>
                      <wps:spPr>
                        <a:xfrm>
                          <a:off x="2031300" y="2865600"/>
                          <a:ext cx="6629400" cy="1344600"/>
                        </a:xfrm>
                        <a:prstGeom prst="rect">
                          <a:avLst/>
                        </a:prstGeom>
                        <a:solidFill>
                          <a:schemeClr val="lt1">
                            <a:alpha val="91764"/>
                          </a:schemeClr>
                        </a:solidFill>
                        <a:ln cap="flat" cmpd="sng" w="9525">
                          <a:solidFill>
                            <a:srgbClr val="9A0011"/>
                          </a:solidFill>
                          <a:prstDash val="lg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4"/>
                                <w:vertAlign w:val="baseline"/>
                              </w:rPr>
                              <w:t xml:space="preserve">Please include here a short introduction </w:t>
                            </w:r>
                            <w:r w:rsidDel="00000000" w:rsidR="00000000" w:rsidRPr="00000000">
                              <w:rPr>
                                <w:rFonts w:ascii="Avenir" w:cs="Avenir" w:eastAsia="Avenir" w:hAnsi="Avenir"/>
                                <w:b w:val="0"/>
                                <w:i w:val="0"/>
                                <w:smallCaps w:val="0"/>
                                <w:strike w:val="0"/>
                                <w:color w:val="000000"/>
                                <w:sz w:val="24"/>
                                <w:vertAlign w:val="baseline"/>
                              </w:rPr>
                              <w:t xml:space="preserve">of the event that you would like to organise.</w:t>
                            </w:r>
                            <w:r w:rsidDel="00000000" w:rsidR="00000000" w:rsidRPr="00000000">
                              <w:rPr>
                                <w:rFonts w:ascii="Avenir" w:cs="Avenir" w:eastAsia="Avenir" w:hAnsi="Avenir"/>
                                <w:b w:val="0"/>
                                <w:i w:val="0"/>
                                <w:smallCaps w:val="0"/>
                                <w:strike w:val="0"/>
                                <w:color w:val="000000"/>
                                <w:sz w:val="24"/>
                                <w:vertAlign w:val="baseline"/>
                              </w:rPr>
                              <w:t xml:space="preserve"> </w:t>
                            </w:r>
                            <w:r w:rsidDel="00000000" w:rsidR="00000000" w:rsidRPr="00000000">
                              <w:rPr>
                                <w:rFonts w:ascii="Avenir" w:cs="Avenir" w:eastAsia="Avenir" w:hAnsi="Avenir"/>
                                <w:b w:val="0"/>
                                <w:i w:val="1"/>
                                <w:smallCaps w:val="0"/>
                                <w:strike w:val="0"/>
                                <w:color w:val="000000"/>
                                <w:sz w:val="24"/>
                                <w:vertAlign w:val="baseline"/>
                              </w:rPr>
                              <w:t xml:space="preserve">(double click to edit)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4"/>
                                <w:vertAlign w:val="baseline"/>
                              </w:rPr>
                            </w:r>
                            <w:r w:rsidDel="00000000" w:rsidR="00000000" w:rsidRPr="00000000">
                              <w:rPr>
                                <w:rFonts w:ascii="Avenir" w:cs="Avenir" w:eastAsia="Avenir" w:hAnsi="Avenir"/>
                                <w:b w:val="0"/>
                                <w:i w:val="1"/>
                                <w:smallCaps w:val="0"/>
                                <w:strike w:val="0"/>
                                <w:color w:val="000000"/>
                                <w:sz w:val="24"/>
                                <w:vertAlign w:val="baseline"/>
                              </w:rPr>
                              <w:t xml:space="preserve">The budget request we send for approval to the UCSA Treasurer and our CAO of the UCSA Boar</w:t>
                            </w:r>
                            <w:r w:rsidDel="00000000" w:rsidR="00000000" w:rsidRPr="00000000">
                              <w:rPr>
                                <w:rFonts w:ascii="Avenir" w:cs="Avenir" w:eastAsia="Avenir" w:hAnsi="Avenir"/>
                                <w:b w:val="0"/>
                                <w:i w:val="1"/>
                                <w:smallCaps w:val="0"/>
                                <w:strike w:val="0"/>
                                <w:color w:val="000000"/>
                                <w:sz w:val="24"/>
                                <w:vertAlign w:val="baseline"/>
                              </w:rPr>
                              <w:t xml:space="preserv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17672"/>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Avenir" w:cs="Avenir" w:eastAsia="Avenir" w:hAnsi="Aveni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Organiser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Event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Location (Jazzmans/DH)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0E">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F">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Seeing as you will be in contact with Sodexo please make sure that you do the following:</w:t>
      </w:r>
    </w:p>
    <w:p w:rsidR="00000000" w:rsidDel="00000000" w:rsidP="00000000" w:rsidRDefault="00000000" w:rsidRPr="00000000" w14:paraId="00000010">
      <w:pPr>
        <w:numPr>
          <w:ilvl w:val="0"/>
          <w:numId w:val="1"/>
        </w:numPr>
        <w:spacing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Contact your CAO 3 weeks before to set up a meeting with DH if you want anything food wise for your event;</w:t>
      </w:r>
    </w:p>
    <w:p w:rsidR="00000000" w:rsidDel="00000000" w:rsidP="00000000" w:rsidRDefault="00000000" w:rsidRPr="00000000" w14:paraId="00000011">
      <w:pPr>
        <w:numPr>
          <w:ilvl w:val="0"/>
          <w:numId w:val="1"/>
        </w:numPr>
        <w:spacing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Make sure you have a meeting with DH min 2 weeks before;</w:t>
      </w:r>
    </w:p>
    <w:p w:rsidR="00000000" w:rsidDel="00000000" w:rsidP="00000000" w:rsidRDefault="00000000" w:rsidRPr="00000000" w14:paraId="00000012">
      <w:pPr>
        <w:numPr>
          <w:ilvl w:val="0"/>
          <w:numId w:val="1"/>
        </w:numPr>
        <w:spacing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 aware that either the UCSA treasurer or your CAO have to formally sign the contract, make sure to include deadline by when Sodexo has to send the invoice;</w:t>
      </w:r>
    </w:p>
    <w:p w:rsidR="00000000" w:rsidDel="00000000" w:rsidP="00000000" w:rsidRDefault="00000000" w:rsidRPr="00000000" w14:paraId="00000013">
      <w:pPr>
        <w:numPr>
          <w:ilvl w:val="0"/>
          <w:numId w:val="1"/>
        </w:numPr>
        <w:spacing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Make sure your event will have min 20 people attending - and have an approximate number before you come to the meeting;</w:t>
      </w:r>
    </w:p>
    <w:p w:rsidR="00000000" w:rsidDel="00000000" w:rsidP="00000000" w:rsidRDefault="00000000" w:rsidRPr="00000000" w14:paraId="00000014">
      <w:pPr>
        <w:numPr>
          <w:ilvl w:val="0"/>
          <w:numId w:val="1"/>
        </w:numPr>
        <w:spacing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Have a sign-up sheet so that DH staff can have a clearer idea of how many to cater for;</w:t>
      </w:r>
    </w:p>
    <w:p w:rsidR="00000000" w:rsidDel="00000000" w:rsidP="00000000" w:rsidRDefault="00000000" w:rsidRPr="00000000" w14:paraId="00000015">
      <w:pPr>
        <w:numPr>
          <w:ilvl w:val="0"/>
          <w:numId w:val="1"/>
        </w:numPr>
        <w:spacing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Already have an idea of what food you would like Sodexo to provide (so that you do most of the thinking);</w:t>
      </w:r>
    </w:p>
    <w:p w:rsidR="00000000" w:rsidDel="00000000" w:rsidP="00000000" w:rsidRDefault="00000000" w:rsidRPr="00000000" w14:paraId="00000016">
      <w:pPr>
        <w:numPr>
          <w:ilvl w:val="0"/>
          <w:numId w:val="1"/>
        </w:numPr>
        <w:spacing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If you want catering too, you will need to fill in an official quote through sodexo at the UU;</w:t>
      </w:r>
    </w:p>
    <w:p w:rsidR="00000000" w:rsidDel="00000000" w:rsidP="00000000" w:rsidRDefault="00000000" w:rsidRPr="00000000" w14:paraId="00000017">
      <w:pPr>
        <w:numPr>
          <w:ilvl w:val="0"/>
          <w:numId w:val="1"/>
        </w:numPr>
        <w:spacing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Understand that the UCSA will not be paying for a reduction on the total food price through the dh events budget;</w:t>
      </w:r>
    </w:p>
    <w:p w:rsidR="00000000" w:rsidDel="00000000" w:rsidP="00000000" w:rsidRDefault="00000000" w:rsidRPr="00000000" w14:paraId="00000018">
      <w:pPr>
        <w:numPr>
          <w:ilvl w:val="0"/>
          <w:numId w:val="1"/>
        </w:numPr>
        <w:spacing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You can move the tables around as much as you like, but be sure to return it all exactly the way you found it afterwards.</w:t>
      </w:r>
    </w:p>
    <w:p w:rsidR="00000000" w:rsidDel="00000000" w:rsidP="00000000" w:rsidRDefault="00000000" w:rsidRPr="00000000" w14:paraId="00000019">
      <w:pPr>
        <w:spacing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A">
      <w:pPr>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Please indicate what you are planning to spend the requested budget on as </w:t>
      </w:r>
      <w:r w:rsidDel="00000000" w:rsidR="00000000" w:rsidRPr="00000000">
        <w:rPr>
          <w:rFonts w:ascii="Avenir" w:cs="Avenir" w:eastAsia="Avenir" w:hAnsi="Avenir"/>
          <w:i w:val="1"/>
          <w:sz w:val="24"/>
          <w:szCs w:val="24"/>
          <w:rtl w:val="0"/>
        </w:rPr>
        <w:t xml:space="preserve">specific</w:t>
      </w:r>
      <w:r w:rsidDel="00000000" w:rsidR="00000000" w:rsidRPr="00000000">
        <w:rPr>
          <w:rFonts w:ascii="Avenir" w:cs="Avenir" w:eastAsia="Avenir" w:hAnsi="Avenir"/>
          <w:sz w:val="24"/>
          <w:szCs w:val="24"/>
          <w:rtl w:val="0"/>
        </w:rPr>
        <w:t xml:space="preserve"> and </w:t>
      </w:r>
      <w:r w:rsidDel="00000000" w:rsidR="00000000" w:rsidRPr="00000000">
        <w:rPr>
          <w:rFonts w:ascii="Avenir" w:cs="Avenir" w:eastAsia="Avenir" w:hAnsi="Avenir"/>
          <w:i w:val="1"/>
          <w:sz w:val="24"/>
          <w:szCs w:val="24"/>
          <w:rtl w:val="0"/>
        </w:rPr>
        <w:t xml:space="preserve">realistic</w:t>
      </w:r>
      <w:r w:rsidDel="00000000" w:rsidR="00000000" w:rsidRPr="00000000">
        <w:rPr>
          <w:rFonts w:ascii="Avenir" w:cs="Avenir" w:eastAsia="Avenir" w:hAnsi="Avenir"/>
          <w:sz w:val="24"/>
          <w:szCs w:val="24"/>
          <w:rtl w:val="0"/>
        </w:rPr>
        <w:t xml:space="preserve"> as possible! Doing research when making a budget proposal is super helpful and makes you proposal more reliable. </w:t>
      </w:r>
    </w:p>
    <w:p w:rsidR="00000000" w:rsidDel="00000000" w:rsidP="00000000" w:rsidRDefault="00000000" w:rsidRPr="00000000" w14:paraId="0000001B">
      <w:pPr>
        <w:spacing w:line="240" w:lineRule="auto"/>
        <w:rPr>
          <w:rFonts w:ascii="Avenir" w:cs="Avenir" w:eastAsia="Avenir" w:hAnsi="Avenir"/>
          <w:sz w:val="24"/>
          <w:szCs w:val="24"/>
        </w:rPr>
      </w:pPr>
      <w:r w:rsidDel="00000000" w:rsidR="00000000" w:rsidRPr="00000000">
        <w:rPr>
          <w:rtl w:val="0"/>
        </w:rPr>
      </w:r>
    </w:p>
    <w:tbl>
      <w:tblPr>
        <w:tblStyle w:val="Table2"/>
        <w:tblW w:w="91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
        <w:gridCol w:w="2070"/>
        <w:gridCol w:w="2280"/>
        <w:gridCol w:w="2160"/>
        <w:gridCol w:w="2010"/>
        <w:tblGridChange w:id="0">
          <w:tblGrid>
            <w:gridCol w:w="630"/>
            <w:gridCol w:w="2070"/>
            <w:gridCol w:w="2280"/>
            <w:gridCol w:w="2160"/>
            <w:gridCol w:w="2010"/>
          </w:tblGrid>
        </w:tblGridChange>
      </w:tblGrid>
      <w:tr>
        <w:trPr>
          <w:trHeight w:val="9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D">
            <w:pPr>
              <w:widowControl w:val="0"/>
              <w:rPr>
                <w:color w:val="ffffff"/>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E">
            <w:pPr>
              <w:widowControl w:val="0"/>
              <w:jc w:val="center"/>
              <w:rPr>
                <w:sz w:val="20"/>
                <w:szCs w:val="20"/>
              </w:rPr>
            </w:pPr>
            <w:r w:rsidDel="00000000" w:rsidR="00000000" w:rsidRPr="00000000">
              <w:rPr>
                <w:rFonts w:ascii="Avenir" w:cs="Avenir" w:eastAsia="Avenir" w:hAnsi="Avenir"/>
                <w:b w:val="1"/>
                <w:color w:val="ffffff"/>
                <w:sz w:val="20"/>
                <w:szCs w:val="20"/>
                <w:rtl w:val="0"/>
              </w:rPr>
              <w:t xml:space="preserve">Projected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1F">
            <w:pPr>
              <w:widowControl w:val="0"/>
              <w:jc w:val="center"/>
              <w:rPr>
                <w:rFonts w:ascii="Avenir" w:cs="Avenir" w:eastAsia="Avenir" w:hAnsi="Avenir"/>
                <w:b w:val="1"/>
                <w:color w:val="ffffff"/>
                <w:sz w:val="20"/>
                <w:szCs w:val="20"/>
              </w:rPr>
            </w:pPr>
            <w:r w:rsidDel="00000000" w:rsidR="00000000" w:rsidRPr="00000000">
              <w:rPr>
                <w:rFonts w:ascii="Avenir" w:cs="Avenir" w:eastAsia="Avenir" w:hAnsi="Avenir"/>
                <w:b w:val="1"/>
                <w:color w:val="ffffff"/>
                <w:sz w:val="20"/>
                <w:szCs w:val="20"/>
                <w:rtl w:val="0"/>
              </w:rPr>
              <w:t xml:space="preserve">Projected Income</w:t>
            </w:r>
          </w:p>
        </w:tc>
        <w:tc>
          <w:tcPr>
            <w:tcBorders>
              <w:top w:color="cccccc" w:space="0" w:sz="6" w:val="single"/>
              <w:left w:color="cccccc" w:space="0" w:sz="6" w:val="single"/>
              <w:bottom w:color="cccccc" w:space="0" w:sz="6" w:val="single"/>
              <w:right w:color="cccccc" w:space="0" w:sz="6" w:val="single"/>
            </w:tcBorders>
            <w:shd w:fill="dd7e6b" w:val="clear"/>
            <w:tcMar>
              <w:top w:w="40.0" w:type="dxa"/>
              <w:left w:w="40.0" w:type="dxa"/>
              <w:bottom w:w="40.0" w:type="dxa"/>
              <w:right w:w="40.0" w:type="dxa"/>
            </w:tcMar>
            <w:vAlign w:val="center"/>
          </w:tcPr>
          <w:p w:rsidR="00000000" w:rsidDel="00000000" w:rsidP="00000000" w:rsidRDefault="00000000" w:rsidRPr="00000000" w14:paraId="00000020">
            <w:pPr>
              <w:widowControl w:val="0"/>
              <w:jc w:val="center"/>
              <w:rPr>
                <w:rFonts w:ascii="Avenir" w:cs="Avenir" w:eastAsia="Avenir" w:hAnsi="Avenir"/>
                <w:b w:val="1"/>
                <w:color w:val="ffffff"/>
                <w:sz w:val="20"/>
                <w:szCs w:val="20"/>
              </w:rPr>
            </w:pPr>
            <w:r w:rsidDel="00000000" w:rsidR="00000000" w:rsidRPr="00000000">
              <w:rPr>
                <w:rFonts w:ascii="Avenir" w:cs="Avenir" w:eastAsia="Avenir" w:hAnsi="Avenir"/>
                <w:b w:val="1"/>
                <w:color w:val="ffffff"/>
                <w:sz w:val="20"/>
                <w:szCs w:val="20"/>
                <w:rtl w:val="0"/>
              </w:rPr>
              <w:t xml:space="preserve">Total budget</w:t>
            </w:r>
          </w:p>
        </w:tc>
      </w:tr>
      <w:tr>
        <w:trPr>
          <w:trHeight w:val="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rFonts w:ascii="Avenir" w:cs="Avenir" w:eastAsia="Avenir" w:hAnsi="Avenir"/>
                <w:sz w:val="20"/>
                <w:szCs w:val="20"/>
                <w:rtl w:val="0"/>
              </w:rPr>
              <w:t xml:space="preserve">Item 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rtl w:val="0"/>
              </w:rPr>
            </w:r>
          </w:p>
        </w:tc>
      </w:tr>
      <w:tr>
        <w:trPr>
          <w:trHeight w:val="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rFonts w:ascii="Avenir" w:cs="Avenir" w:eastAsia="Avenir" w:hAnsi="Avenir"/>
                <w:sz w:val="20"/>
                <w:szCs w:val="20"/>
                <w:rtl w:val="0"/>
              </w:rPr>
              <w:t xml:space="preserve">Investment 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e6dd" w:val="clear"/>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rtl w:val="0"/>
              </w:rPr>
            </w:r>
          </w:p>
        </w:tc>
      </w:tr>
      <w:tr>
        <w:trPr>
          <w:trHeight w:val="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rFonts w:ascii="Avenir" w:cs="Avenir" w:eastAsia="Avenir" w:hAnsi="Avenir"/>
                <w:sz w:val="20"/>
                <w:szCs w:val="20"/>
                <w:rtl w:val="0"/>
              </w:rPr>
              <w:t xml:space="preserve">Item 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rFonts w:ascii="Avenir" w:cs="Avenir" w:eastAsia="Avenir" w:hAnsi="Avenir"/>
                <w:sz w:val="20"/>
                <w:szCs w:val="20"/>
                <w:rtl w:val="0"/>
              </w:rPr>
              <w:t xml:space="preserve">TOTALS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32">
            <w:pPr>
              <w:widowControl w:val="0"/>
              <w:jc w:val="right"/>
              <w:rPr>
                <w:sz w:val="20"/>
                <w:szCs w:val="20"/>
              </w:rPr>
            </w:pPr>
            <w:r w:rsidDel="00000000" w:rsidR="00000000" w:rsidRPr="00000000">
              <w:rPr>
                <w:rFonts w:ascii="Avenir" w:cs="Avenir" w:eastAsia="Avenir" w:hAnsi="Avenir"/>
                <w:sz w:val="20"/>
                <w:szCs w:val="20"/>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33">
            <w:pPr>
              <w:widowControl w:val="0"/>
              <w:jc w:val="right"/>
              <w:rPr>
                <w:rFonts w:ascii="Avenir" w:cs="Avenir" w:eastAsia="Avenir" w:hAnsi="Aveni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34">
            <w:pPr>
              <w:widowControl w:val="0"/>
              <w:jc w:val="right"/>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35">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6">
      <w:pP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Description</w:t>
      </w:r>
    </w:p>
    <w:p w:rsidR="00000000" w:rsidDel="00000000" w:rsidP="00000000" w:rsidRDefault="00000000" w:rsidRPr="00000000" w14:paraId="00000037">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[Please describe the nature of the event you are planning. Include topic, logistics, how you will promote the event on campus and how you believe the event contributes value to attending UCU students. Be as precise as you can!]</w:t>
      </w:r>
    </w:p>
    <w:p w:rsidR="00000000" w:rsidDel="00000000" w:rsidP="00000000" w:rsidRDefault="00000000" w:rsidRPr="00000000" w14:paraId="00000038">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9">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[Delete This section before sending: Send the lecture proposal no later than </w:t>
      </w:r>
      <w:r w:rsidDel="00000000" w:rsidR="00000000" w:rsidRPr="00000000">
        <w:rPr>
          <w:rFonts w:ascii="Avenir" w:cs="Avenir" w:eastAsia="Avenir" w:hAnsi="Avenir"/>
          <w:b w:val="1"/>
          <w:sz w:val="24"/>
          <w:szCs w:val="24"/>
          <w:rtl w:val="0"/>
        </w:rPr>
        <w:t xml:space="preserve">2 weeks before </w:t>
      </w:r>
      <w:r w:rsidDel="00000000" w:rsidR="00000000" w:rsidRPr="00000000">
        <w:rPr>
          <w:rFonts w:ascii="Avenir" w:cs="Avenir" w:eastAsia="Avenir" w:hAnsi="Avenir"/>
          <w:sz w:val="24"/>
          <w:szCs w:val="24"/>
          <w:rtl w:val="0"/>
        </w:rPr>
        <w:t xml:space="preserve">the planned date of the event to </w:t>
      </w:r>
      <w:hyperlink r:id="rId8">
        <w:r w:rsidDel="00000000" w:rsidR="00000000" w:rsidRPr="00000000">
          <w:rPr>
            <w:rFonts w:ascii="Avenir" w:cs="Avenir" w:eastAsia="Avenir" w:hAnsi="Avenir"/>
            <w:color w:val="1155cc"/>
            <w:sz w:val="24"/>
            <w:szCs w:val="24"/>
            <w:u w:val="single"/>
            <w:rtl w:val="0"/>
          </w:rPr>
          <w:t xml:space="preserve">ucsa@uu.nl</w:t>
        </w:r>
      </w:hyperlink>
      <w:r w:rsidDel="00000000" w:rsidR="00000000" w:rsidRPr="00000000">
        <w:rPr>
          <w:rFonts w:ascii="Avenir" w:cs="Avenir" w:eastAsia="Avenir" w:hAnsi="Avenir"/>
          <w:sz w:val="24"/>
          <w:szCs w:val="24"/>
          <w:rtl w:val="0"/>
        </w:rPr>
        <w:t xml:space="preserve"> and CC to all CAOs concerned!]</w:t>
      </w:r>
    </w:p>
    <w:p w:rsidR="00000000" w:rsidDel="00000000" w:rsidP="00000000" w:rsidRDefault="00000000" w:rsidRPr="00000000" w14:paraId="0000003A">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B">
      <w:pPr>
        <w:rPr>
          <w:rFonts w:ascii="Avenir" w:cs="Avenir" w:eastAsia="Avenir" w:hAnsi="Avenir"/>
          <w:sz w:val="24"/>
          <w:szCs w:val="24"/>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
              <a:graphic>
                <a:graphicData uri="http://schemas.microsoft.com/office/word/2010/wordprocessingShape">
                  <wps:wsp>
                    <wps:cNvSpPr/>
                    <wps:cNvPr id="3" name="Shape 3"/>
                    <wps:spPr>
                      <a:xfrm>
                        <a:off x="2488500" y="3551400"/>
                        <a:ext cx="5715000" cy="457200"/>
                      </a:xfrm>
                      <a:prstGeom prst="rect">
                        <a:avLst/>
                      </a:prstGeom>
                      <a:solidFill>
                        <a:srgbClr val="8B000E"/>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0"/>
                              <w:i w:val="0"/>
                              <w:smallCaps w:val="0"/>
                              <w:strike w:val="0"/>
                              <w:color w:val="ffffff"/>
                              <w:sz w:val="34"/>
                              <w:vertAlign w:val="baseline"/>
                            </w:rPr>
                            <w:t xml:space="preserve">UCSA DH Event Fund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83300" cy="505257"/>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
              <a:graphic>
                <a:graphicData uri="http://schemas.microsoft.com/office/word/2010/wordprocessingShape">
                  <wps:wsp>
                    <wps:cNvSpPr/>
                    <wps:cNvPr id="3" name="Shape 3"/>
                    <wps:spPr>
                      <a:xfrm>
                        <a:off x="2488500" y="3551400"/>
                        <a:ext cx="5715000" cy="457200"/>
                      </a:xfrm>
                      <a:prstGeom prst="rect">
                        <a:avLst/>
                      </a:prstGeom>
                      <a:solidFill>
                        <a:srgbClr val="8B000E"/>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0"/>
                              <w:i w:val="0"/>
                              <w:smallCaps w:val="0"/>
                              <w:strike w:val="0"/>
                              <w:color w:val="ffffff"/>
                              <w:sz w:val="34"/>
                              <w:vertAlign w:val="baseline"/>
                            </w:rPr>
                            <w:t xml:space="preserve">UCSA DH Event Fund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86475" cy="50552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ucsa@uu.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