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Pr>
        <w:drawing>
          <wp:anchor allowOverlap="1" behindDoc="0" distB="114300" distT="114300" distL="114300" distR="114300" hidden="0" layoutInCell="1" locked="0" relativeHeight="0" simplePos="0">
            <wp:simplePos x="0" y="0"/>
            <wp:positionH relativeFrom="page">
              <wp:posOffset>5324475</wp:posOffset>
            </wp:positionH>
            <wp:positionV relativeFrom="page">
              <wp:posOffset>1097633</wp:posOffset>
            </wp:positionV>
            <wp:extent cx="1547813" cy="1183621"/>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7813" cy="1183621"/>
                    </a:xfrm>
                    <a:prstGeom prst="rect"/>
                    <a:ln/>
                  </pic:spPr>
                </pic:pic>
              </a:graphicData>
            </a:graphic>
          </wp:anchor>
        </w:drawing>
      </w: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1"/>
          <w:sz w:val="32"/>
          <w:szCs w:val="32"/>
          <w:u w:val="single"/>
        </w:rPr>
      </w:pPr>
      <w:r w:rsidDel="00000000" w:rsidR="00000000" w:rsidRPr="00000000">
        <w:rPr>
          <w:rFonts w:ascii="Century Gothic" w:cs="Century Gothic" w:eastAsia="Century Gothic" w:hAnsi="Century Gothic"/>
          <w:b w:val="1"/>
          <w:sz w:val="32"/>
          <w:szCs w:val="32"/>
          <w:u w:val="single"/>
          <w:rtl w:val="0"/>
        </w:rPr>
        <w:t xml:space="preserve">MusicCo Rental Contract</w:t>
      </w:r>
    </w:p>
    <w:p w:rsidR="00000000" w:rsidDel="00000000" w:rsidP="00000000" w:rsidRDefault="00000000" w:rsidRPr="00000000" w14:paraId="00000005">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Full Name:</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07">
      <w:pPr>
        <w:spacing w:line="36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Student Number:</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08">
      <w:pPr>
        <w:spacing w:after="120" w:line="36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renter declares that they will rent the following equipment:</w:t>
      </w:r>
    </w:p>
    <w:tbl>
      <w:tblPr>
        <w:tblStyle w:val="Table1"/>
        <w:tblW w:w="97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0"/>
        <w:tblGridChange w:id="0">
          <w:tblGrid>
            <w:gridCol w:w="9740"/>
          </w:tblGrid>
        </w:tblGridChange>
      </w:tblGrid>
      <w:tr>
        <w:trPr>
          <w:cantSplit w:val="0"/>
          <w:trHeight w:val="11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00A">
      <w:pPr>
        <w:spacing w:after="120" w:before="200" w:line="36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2"/>
          <w:szCs w:val="22"/>
          <w:rtl w:val="0"/>
        </w:rPr>
        <w:t xml:space="preserve">from the University College Student Association from the </w:t>
      </w:r>
      <w:r w:rsidDel="00000000" w:rsidR="00000000" w:rsidRPr="00000000">
        <w:rPr>
          <w:rFonts w:ascii="Century Gothic" w:cs="Century Gothic" w:eastAsia="Century Gothic" w:hAnsi="Century Gothic"/>
          <w:b w:val="1"/>
          <w:i w:val="1"/>
          <w:sz w:val="22"/>
          <w:szCs w:val="22"/>
          <w:rtl w:val="0"/>
        </w:rPr>
        <w:t xml:space="preserve">dd</w:t>
      </w:r>
      <w:r w:rsidDel="00000000" w:rsidR="00000000" w:rsidRPr="00000000">
        <w:rPr>
          <w:rFonts w:ascii="Century Gothic" w:cs="Century Gothic" w:eastAsia="Century Gothic" w:hAnsi="Century Gothic"/>
          <w:b w:val="1"/>
          <w:sz w:val="22"/>
          <w:szCs w:val="22"/>
          <w:rtl w:val="0"/>
        </w:rPr>
        <w:t xml:space="preserve">/</w:t>
      </w:r>
      <w:r w:rsidDel="00000000" w:rsidR="00000000" w:rsidRPr="00000000">
        <w:rPr>
          <w:rFonts w:ascii="Century Gothic" w:cs="Century Gothic" w:eastAsia="Century Gothic" w:hAnsi="Century Gothic"/>
          <w:b w:val="1"/>
          <w:i w:val="1"/>
          <w:sz w:val="22"/>
          <w:szCs w:val="22"/>
          <w:rtl w:val="0"/>
        </w:rPr>
        <w:t xml:space="preserve">mm</w:t>
      </w:r>
      <w:r w:rsidDel="00000000" w:rsidR="00000000" w:rsidRPr="00000000">
        <w:rPr>
          <w:rFonts w:ascii="Century Gothic" w:cs="Century Gothic" w:eastAsia="Century Gothic" w:hAnsi="Century Gothic"/>
          <w:b w:val="1"/>
          <w:sz w:val="22"/>
          <w:szCs w:val="22"/>
          <w:rtl w:val="0"/>
        </w:rPr>
        <w:t xml:space="preserve">/</w:t>
      </w:r>
      <w:r w:rsidDel="00000000" w:rsidR="00000000" w:rsidRPr="00000000">
        <w:rPr>
          <w:rFonts w:ascii="Century Gothic" w:cs="Century Gothic" w:eastAsia="Century Gothic" w:hAnsi="Century Gothic"/>
          <w:b w:val="1"/>
          <w:i w:val="1"/>
          <w:sz w:val="22"/>
          <w:szCs w:val="22"/>
          <w:rtl w:val="0"/>
        </w:rPr>
        <w:t xml:space="preserve">yy</w:t>
      </w:r>
      <w:r w:rsidDel="00000000" w:rsidR="00000000" w:rsidRPr="00000000">
        <w:rPr>
          <w:rFonts w:ascii="Century Gothic" w:cs="Century Gothic" w:eastAsia="Century Gothic" w:hAnsi="Century Gothic"/>
          <w:sz w:val="22"/>
          <w:szCs w:val="22"/>
          <w:rtl w:val="0"/>
        </w:rPr>
        <w:t xml:space="preserve"> until the </w:t>
      </w:r>
      <w:r w:rsidDel="00000000" w:rsidR="00000000" w:rsidRPr="00000000">
        <w:rPr>
          <w:rFonts w:ascii="Century Gothic" w:cs="Century Gothic" w:eastAsia="Century Gothic" w:hAnsi="Century Gothic"/>
          <w:b w:val="1"/>
          <w:i w:val="1"/>
          <w:sz w:val="22"/>
          <w:szCs w:val="22"/>
          <w:rtl w:val="0"/>
        </w:rPr>
        <w:t xml:space="preserve">dd</w:t>
      </w:r>
      <w:r w:rsidDel="00000000" w:rsidR="00000000" w:rsidRPr="00000000">
        <w:rPr>
          <w:rFonts w:ascii="Century Gothic" w:cs="Century Gothic" w:eastAsia="Century Gothic" w:hAnsi="Century Gothic"/>
          <w:b w:val="1"/>
          <w:sz w:val="22"/>
          <w:szCs w:val="22"/>
          <w:rtl w:val="0"/>
        </w:rPr>
        <w:t xml:space="preserve">/</w:t>
      </w:r>
      <w:r w:rsidDel="00000000" w:rsidR="00000000" w:rsidRPr="00000000">
        <w:rPr>
          <w:rFonts w:ascii="Century Gothic" w:cs="Century Gothic" w:eastAsia="Century Gothic" w:hAnsi="Century Gothic"/>
          <w:b w:val="1"/>
          <w:i w:val="1"/>
          <w:sz w:val="22"/>
          <w:szCs w:val="22"/>
          <w:rtl w:val="0"/>
        </w:rPr>
        <w:t xml:space="preserve">mm</w:t>
      </w:r>
      <w:r w:rsidDel="00000000" w:rsidR="00000000" w:rsidRPr="00000000">
        <w:rPr>
          <w:rFonts w:ascii="Century Gothic" w:cs="Century Gothic" w:eastAsia="Century Gothic" w:hAnsi="Century Gothic"/>
          <w:b w:val="1"/>
          <w:sz w:val="22"/>
          <w:szCs w:val="22"/>
          <w:rtl w:val="0"/>
        </w:rPr>
        <w:t xml:space="preserve">/</w:t>
      </w:r>
      <w:r w:rsidDel="00000000" w:rsidR="00000000" w:rsidRPr="00000000">
        <w:rPr>
          <w:rFonts w:ascii="Century Gothic" w:cs="Century Gothic" w:eastAsia="Century Gothic" w:hAnsi="Century Gothic"/>
          <w:b w:val="1"/>
          <w:i w:val="1"/>
          <w:sz w:val="22"/>
          <w:szCs w:val="22"/>
          <w:rtl w:val="0"/>
        </w:rPr>
        <w:t xml:space="preserve">yy</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The renter agrees to the following conditions: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Gothic" w:cs="Century Gothic" w:eastAsia="Century Gothic" w:hAnsi="Century Gothic"/>
          <w:i w:val="0"/>
          <w:smallCaps w:val="0"/>
          <w:strike w:val="0"/>
          <w:color w:val="000000"/>
          <w:sz w:val="19"/>
          <w:szCs w:val="19"/>
          <w:shd w:fill="auto" w:val="clear"/>
          <w:vertAlign w:val="baseline"/>
        </w:rPr>
      </w:pPr>
      <w:r w:rsidDel="00000000" w:rsidR="00000000" w:rsidRPr="00000000">
        <w:rPr>
          <w:rFonts w:ascii="Century Gothic" w:cs="Century Gothic" w:eastAsia="Century Gothic" w:hAnsi="Century Gothic"/>
          <w:i w:val="0"/>
          <w:smallCaps w:val="0"/>
          <w:strike w:val="0"/>
          <w:color w:val="000000"/>
          <w:sz w:val="19"/>
          <w:szCs w:val="19"/>
          <w:u w:val="none"/>
          <w:shd w:fill="auto" w:val="clear"/>
          <w:vertAlign w:val="baseline"/>
          <w:rtl w:val="0"/>
        </w:rPr>
        <w:t xml:space="preserve">The renter does not have to pay any renting fee.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Gothic" w:cs="Century Gothic" w:eastAsia="Century Gothic" w:hAnsi="Century Gothic"/>
          <w:i w:val="0"/>
          <w:smallCaps w:val="0"/>
          <w:strike w:val="0"/>
          <w:color w:val="000000"/>
          <w:sz w:val="19"/>
          <w:szCs w:val="19"/>
          <w:shd w:fill="auto" w:val="clear"/>
          <w:vertAlign w:val="baseline"/>
        </w:rPr>
      </w:pPr>
      <w:r w:rsidDel="00000000" w:rsidR="00000000" w:rsidRPr="00000000">
        <w:rPr>
          <w:rFonts w:ascii="Century Gothic" w:cs="Century Gothic" w:eastAsia="Century Gothic" w:hAnsi="Century Gothic"/>
          <w:i w:val="0"/>
          <w:smallCaps w:val="0"/>
          <w:strike w:val="0"/>
          <w:color w:val="000000"/>
          <w:sz w:val="19"/>
          <w:szCs w:val="19"/>
          <w:u w:val="none"/>
          <w:shd w:fill="auto" w:val="clear"/>
          <w:vertAlign w:val="baseline"/>
          <w:rtl w:val="0"/>
        </w:rPr>
        <w:t xml:space="preserve">The renter is held financially liable for any damage to and theft of the rented equipment from the moment the equipment enters into the renter’s possession, until it is returned to the office.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Gothic" w:cs="Century Gothic" w:eastAsia="Century Gothic" w:hAnsi="Century Gothic"/>
          <w:i w:val="0"/>
          <w:smallCaps w:val="0"/>
          <w:strike w:val="0"/>
          <w:color w:val="000000"/>
          <w:sz w:val="19"/>
          <w:szCs w:val="19"/>
          <w:shd w:fill="auto" w:val="clear"/>
          <w:vertAlign w:val="baseline"/>
        </w:rPr>
      </w:pPr>
      <w:r w:rsidDel="00000000" w:rsidR="00000000" w:rsidRPr="00000000">
        <w:rPr>
          <w:rFonts w:ascii="Century Gothic" w:cs="Century Gothic" w:eastAsia="Century Gothic" w:hAnsi="Century Gothic"/>
          <w:i w:val="0"/>
          <w:smallCaps w:val="0"/>
          <w:strike w:val="0"/>
          <w:color w:val="000000"/>
          <w:sz w:val="19"/>
          <w:szCs w:val="19"/>
          <w:u w:val="none"/>
          <w:shd w:fill="auto" w:val="clear"/>
          <w:vertAlign w:val="baseline"/>
          <w:rtl w:val="0"/>
        </w:rPr>
        <w:t xml:space="preserve">The renter is obliged to report any damage to the rented equipment which they were not informed of at the time of signing out as soon as they are aware of this damage, regardless of when they believe this damage was caused. Failure to do so may make the renter liable for any unreported damage.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Gothic" w:cs="Century Gothic" w:eastAsia="Century Gothic" w:hAnsi="Century Gothic"/>
          <w:i w:val="0"/>
          <w:smallCaps w:val="0"/>
          <w:strike w:val="0"/>
          <w:color w:val="000000"/>
          <w:sz w:val="19"/>
          <w:szCs w:val="19"/>
          <w:shd w:fill="auto" w:val="clear"/>
          <w:vertAlign w:val="baseline"/>
        </w:rPr>
      </w:pPr>
      <w:r w:rsidDel="00000000" w:rsidR="00000000" w:rsidRPr="00000000">
        <w:rPr>
          <w:rFonts w:ascii="Century Gothic" w:cs="Century Gothic" w:eastAsia="Century Gothic" w:hAnsi="Century Gothic"/>
          <w:i w:val="0"/>
          <w:smallCaps w:val="0"/>
          <w:strike w:val="0"/>
          <w:color w:val="000000"/>
          <w:sz w:val="19"/>
          <w:szCs w:val="19"/>
          <w:u w:val="none"/>
          <w:shd w:fill="auto" w:val="clear"/>
          <w:vertAlign w:val="baseline"/>
          <w:rtl w:val="0"/>
        </w:rPr>
        <w:t xml:space="preserve">The renter will return the equipment immediately after the rental period has finished.</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Gothic" w:cs="Century Gothic" w:eastAsia="Century Gothic" w:hAnsi="Century Gothic"/>
          <w:i w:val="0"/>
          <w:smallCaps w:val="0"/>
          <w:strike w:val="0"/>
          <w:color w:val="000000"/>
          <w:sz w:val="19"/>
          <w:szCs w:val="19"/>
          <w:shd w:fill="auto" w:val="clear"/>
          <w:vertAlign w:val="baseline"/>
        </w:rPr>
      </w:pPr>
      <w:r w:rsidDel="00000000" w:rsidR="00000000" w:rsidRPr="00000000">
        <w:rPr>
          <w:rFonts w:ascii="Century Gothic" w:cs="Century Gothic" w:eastAsia="Century Gothic" w:hAnsi="Century Gothic"/>
          <w:i w:val="0"/>
          <w:smallCaps w:val="0"/>
          <w:strike w:val="0"/>
          <w:color w:val="000000"/>
          <w:sz w:val="19"/>
          <w:szCs w:val="19"/>
          <w:u w:val="none"/>
          <w:shd w:fill="auto" w:val="clear"/>
          <w:vertAlign w:val="baseline"/>
          <w:rtl w:val="0"/>
        </w:rPr>
        <w:t xml:space="preserve">In the case that the renter does not return the equipment on time, and fails to return it in the days following despite repeated reminding by UCSA </w:t>
      </w:r>
      <w:r w:rsidDel="00000000" w:rsidR="00000000" w:rsidRPr="00000000">
        <w:rPr>
          <w:rFonts w:ascii="Century Gothic" w:cs="Century Gothic" w:eastAsia="Century Gothic" w:hAnsi="Century Gothic"/>
          <w:sz w:val="19"/>
          <w:szCs w:val="19"/>
          <w:rtl w:val="0"/>
        </w:rPr>
        <w:t xml:space="preserve">MusicCo</w:t>
      </w:r>
      <w:r w:rsidDel="00000000" w:rsidR="00000000" w:rsidRPr="00000000">
        <w:rPr>
          <w:rFonts w:ascii="Century Gothic" w:cs="Century Gothic" w:eastAsia="Century Gothic" w:hAnsi="Century Gothic"/>
          <w:i w:val="0"/>
          <w:smallCaps w:val="0"/>
          <w:strike w:val="0"/>
          <w:color w:val="000000"/>
          <w:sz w:val="19"/>
          <w:szCs w:val="19"/>
          <w:u w:val="none"/>
          <w:shd w:fill="auto" w:val="clear"/>
          <w:vertAlign w:val="baseline"/>
          <w:rtl w:val="0"/>
        </w:rPr>
        <w:t xml:space="preserve"> board, the renter can be excluded from renting UCSA equipment for a period up to the UCSA board’s discretion.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Gothic" w:cs="Century Gothic" w:eastAsia="Century Gothic" w:hAnsi="Century Gothic"/>
          <w:i w:val="0"/>
          <w:smallCaps w:val="0"/>
          <w:strike w:val="0"/>
          <w:color w:val="000000"/>
          <w:sz w:val="19"/>
          <w:szCs w:val="19"/>
          <w:shd w:fill="auto" w:val="clear"/>
          <w:vertAlign w:val="baseline"/>
        </w:rPr>
      </w:pPr>
      <w:r w:rsidDel="00000000" w:rsidR="00000000" w:rsidRPr="00000000">
        <w:rPr>
          <w:rFonts w:ascii="Century Gothic" w:cs="Century Gothic" w:eastAsia="Century Gothic" w:hAnsi="Century Gothic"/>
          <w:i w:val="0"/>
          <w:smallCaps w:val="0"/>
          <w:strike w:val="0"/>
          <w:color w:val="000000"/>
          <w:sz w:val="19"/>
          <w:szCs w:val="19"/>
          <w:u w:val="none"/>
          <w:shd w:fill="auto" w:val="clear"/>
          <w:vertAlign w:val="baseline"/>
          <w:rtl w:val="0"/>
        </w:rPr>
        <w:t xml:space="preserve">The renter can be ordered to pay for equipment that he/she has damaged and/or failed to return for several weeks after the rental agreement has expired, at the discretion of the UCSA board.</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entury Gothic" w:cs="Century Gothic" w:eastAsia="Century Gothic" w:hAnsi="Century Gothic"/>
          <w:i w:val="0"/>
          <w:smallCaps w:val="0"/>
          <w:strike w:val="0"/>
          <w:color w:val="000000"/>
          <w:sz w:val="19"/>
          <w:szCs w:val="19"/>
          <w:shd w:fill="auto" w:val="clear"/>
          <w:vertAlign w:val="baseline"/>
        </w:rPr>
      </w:pPr>
      <w:r w:rsidDel="00000000" w:rsidR="00000000" w:rsidRPr="00000000">
        <w:rPr>
          <w:rFonts w:ascii="Century Gothic" w:cs="Century Gothic" w:eastAsia="Century Gothic" w:hAnsi="Century Gothic"/>
          <w:i w:val="0"/>
          <w:smallCaps w:val="0"/>
          <w:strike w:val="0"/>
          <w:color w:val="000000"/>
          <w:sz w:val="19"/>
          <w:szCs w:val="19"/>
          <w:u w:val="none"/>
          <w:shd w:fill="auto" w:val="clear"/>
          <w:vertAlign w:val="baseline"/>
          <w:rtl w:val="0"/>
        </w:rPr>
        <w:t xml:space="preserve">The renter is required to return the equipment </w:t>
      </w:r>
      <w:r w:rsidDel="00000000" w:rsidR="00000000" w:rsidRPr="00000000">
        <w:rPr>
          <w:rFonts w:ascii="Century Gothic" w:cs="Century Gothic" w:eastAsia="Century Gothic" w:hAnsi="Century Gothic"/>
          <w:sz w:val="19"/>
          <w:szCs w:val="19"/>
          <w:rtl w:val="0"/>
        </w:rPr>
        <w:t xml:space="preserve">themselves.</w:t>
      </w:r>
    </w:p>
    <w:p w:rsidR="00000000" w:rsidDel="00000000" w:rsidP="00000000" w:rsidRDefault="00000000" w:rsidRPr="00000000" w14:paraId="00000013">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u w:val="single"/>
          <w:rtl w:val="0"/>
        </w:rPr>
        <w:t xml:space="preserve">Signature of the renter:</w:t>
      </w:r>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016">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7">
      <w:pPr>
        <w:pBdr>
          <w:top w:color="000000" w:space="0" w:sz="6" w:val="single"/>
          <w:bottom w:color="000000" w:space="1" w:sz="6" w:val="single"/>
        </w:pBdr>
        <w:jc w:val="both"/>
        <w:rPr>
          <w:rFonts w:ascii="Century Gothic" w:cs="Century Gothic" w:eastAsia="Century Gothic" w:hAnsi="Century Gothic"/>
          <w:u w:val="single"/>
        </w:rPr>
      </w:pPr>
      <w:r w:rsidDel="00000000" w:rsidR="00000000" w:rsidRPr="00000000">
        <w:rPr>
          <w:rtl w:val="0"/>
        </w:rPr>
      </w:r>
    </w:p>
    <w:p w:rsidR="00000000" w:rsidDel="00000000" w:rsidP="00000000" w:rsidRDefault="00000000" w:rsidRPr="00000000" w14:paraId="00000018">
      <w:pPr>
        <w:pBdr>
          <w:top w:color="000000" w:space="0" w:sz="6" w:val="single"/>
          <w:bottom w:color="000000" w:space="1" w:sz="6" w:val="single"/>
        </w:pBdr>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Any Notes on state of Equipment upon rental/return</w:t>
      </w:r>
    </w:p>
    <w:p w:rsidR="00000000" w:rsidDel="00000000" w:rsidP="00000000" w:rsidRDefault="00000000" w:rsidRPr="00000000" w14:paraId="00000019">
      <w:pPr>
        <w:pBdr>
          <w:top w:color="000000" w:space="0" w:sz="6" w:val="single"/>
          <w:bottom w:color="000000" w:space="1" w:sz="6" w:val="single"/>
        </w:pBd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A">
      <w:pPr>
        <w:pBdr>
          <w:bottom w:color="000000" w:space="1" w:sz="6" w:val="single"/>
          <w:between w:color="000000" w:space="1" w:sz="6" w:val="single"/>
        </w:pBd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B">
      <w:pPr>
        <w:pBdr>
          <w:bottom w:color="000000" w:space="1" w:sz="6" w:val="single"/>
          <w:between w:color="000000" w:space="1" w:sz="6" w:val="single"/>
        </w:pBd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C">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D">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send the filled out form to </w:t>
      </w:r>
      <w:hyperlink r:id="rId8">
        <w:r w:rsidDel="00000000" w:rsidR="00000000" w:rsidRPr="00000000">
          <w:rPr>
            <w:rFonts w:ascii="Century Gothic" w:cs="Century Gothic" w:eastAsia="Century Gothic" w:hAnsi="Century Gothic"/>
            <w:color w:val="1155cc"/>
            <w:sz w:val="20"/>
            <w:szCs w:val="20"/>
            <w:u w:val="single"/>
            <w:rtl w:val="0"/>
          </w:rPr>
          <w:t xml:space="preserve">musicco@ucsa.nl</w:t>
        </w:r>
      </w:hyperlink>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p w:rsidR="00000000" w:rsidDel="00000000" w:rsidP="00000000" w:rsidRDefault="00000000" w:rsidRPr="00000000" w14:paraId="0000001E">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F">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Sincerely,</w:t>
      </w:r>
    </w:p>
    <w:p w:rsidR="00000000" w:rsidDel="00000000" w:rsidP="00000000" w:rsidRDefault="00000000" w:rsidRPr="00000000" w14:paraId="00000020">
      <w:pPr>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MusicCo Board ‘22/’23</w:t>
      </w:r>
    </w:p>
    <w:p w:rsidR="00000000" w:rsidDel="00000000" w:rsidP="00000000" w:rsidRDefault="00000000" w:rsidRPr="00000000" w14:paraId="00000021">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Dhwani Nair </w:t>
        <w:tab/>
        <w:tab/>
        <w:tab/>
        <w:t xml:space="preserve">Chair</w:t>
        <w:tab/>
        <w:tab/>
        <w:tab/>
      </w:r>
    </w:p>
    <w:p w:rsidR="00000000" w:rsidDel="00000000" w:rsidP="00000000" w:rsidRDefault="00000000" w:rsidRPr="00000000" w14:paraId="00000022">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Hugo van den Belt</w:t>
        <w:tab/>
        <w:tab/>
        <w:t xml:space="preserve">Secretary</w:t>
        <w:tab/>
        <w:tab/>
      </w:r>
    </w:p>
    <w:p w:rsidR="00000000" w:rsidDel="00000000" w:rsidP="00000000" w:rsidRDefault="00000000" w:rsidRPr="00000000" w14:paraId="00000023">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Linus Mayo</w:t>
        <w:tab/>
        <w:tab/>
        <w:tab/>
        <w:t xml:space="preserve">Treasurer</w:t>
        <w:tab/>
        <w:tab/>
      </w:r>
    </w:p>
    <w:p w:rsidR="00000000" w:rsidDel="00000000" w:rsidP="00000000" w:rsidRDefault="00000000" w:rsidRPr="00000000" w14:paraId="00000024">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Dija Forster</w:t>
        <w:tab/>
        <w:tab/>
        <w:tab/>
        <w:t xml:space="preserve">PR manager</w:t>
        <w:tab/>
        <w:tab/>
      </w:r>
    </w:p>
    <w:p w:rsidR="00000000" w:rsidDel="00000000" w:rsidP="00000000" w:rsidRDefault="00000000" w:rsidRPr="00000000" w14:paraId="00000025">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Lieve Hakfoort</w:t>
        <w:tab/>
        <w:tab/>
        <w:tab/>
        <w:t xml:space="preserve">Equipment manager</w:t>
      </w:r>
    </w:p>
    <w:p w:rsidR="00000000" w:rsidDel="00000000" w:rsidP="00000000" w:rsidRDefault="00000000" w:rsidRPr="00000000" w14:paraId="00000026">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Matías Barrionuevo</w:t>
        <w:tab/>
        <w:tab/>
        <w:t xml:space="preserve">Music Room manager</w:t>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993" w:top="142"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pict>
        <v:shape id="WordPictureWatermark3" style="position:absolute;width:487.27559055118115pt;height:481.95598803424684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pict>
        <v:shape id="WordPictureWatermark1" style="position:absolute;width:487.27559055118115pt;height:481.95598803424684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pict>
        <v:shape id="WordPictureWatermark2" style="position:absolute;width:487.27559055118115pt;height:481.95598803424684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34"/>
    <w:qFormat w:val="1"/>
    <w:rsid w:val="00741CB2"/>
    <w:pPr>
      <w:ind w:left="720"/>
      <w:contextualSpacing w:val="1"/>
    </w:pPr>
  </w:style>
  <w:style w:type="table" w:styleId="Tabelraster">
    <w:name w:val="Table Grid"/>
    <w:basedOn w:val="Standaardtabel"/>
    <w:uiPriority w:val="59"/>
    <w:rsid w:val="00362A9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ptekst">
    <w:name w:val="header"/>
    <w:basedOn w:val="Standaard"/>
    <w:link w:val="KoptekstChar"/>
    <w:uiPriority w:val="99"/>
    <w:unhideWhenUsed w:val="1"/>
    <w:rsid w:val="00362A9E"/>
    <w:pPr>
      <w:tabs>
        <w:tab w:val="center" w:pos="4320"/>
        <w:tab w:val="right" w:pos="8640"/>
      </w:tabs>
    </w:pPr>
  </w:style>
  <w:style w:type="character" w:styleId="KoptekstChar" w:customStyle="1">
    <w:name w:val="Koptekst Char"/>
    <w:basedOn w:val="Standaardalinea-lettertype"/>
    <w:link w:val="Koptekst"/>
    <w:uiPriority w:val="99"/>
    <w:rsid w:val="00362A9E"/>
  </w:style>
  <w:style w:type="paragraph" w:styleId="Voettekst">
    <w:name w:val="footer"/>
    <w:basedOn w:val="Standaard"/>
    <w:link w:val="VoettekstChar"/>
    <w:uiPriority w:val="99"/>
    <w:unhideWhenUsed w:val="1"/>
    <w:rsid w:val="00362A9E"/>
    <w:pPr>
      <w:tabs>
        <w:tab w:val="center" w:pos="4320"/>
        <w:tab w:val="right" w:pos="8640"/>
      </w:tabs>
    </w:pPr>
  </w:style>
  <w:style w:type="character" w:styleId="VoettekstChar" w:customStyle="1">
    <w:name w:val="Voettekst Char"/>
    <w:basedOn w:val="Standaardalinea-lettertype"/>
    <w:link w:val="Voettekst"/>
    <w:uiPriority w:val="99"/>
    <w:rsid w:val="00362A9E"/>
  </w:style>
  <w:style w:type="character" w:styleId="Verwijzingopmerking">
    <w:name w:val="annotation reference"/>
    <w:basedOn w:val="Standaardalinea-lettertype"/>
    <w:uiPriority w:val="99"/>
    <w:semiHidden w:val="1"/>
    <w:unhideWhenUsed w:val="1"/>
    <w:rsid w:val="00C309EA"/>
    <w:rPr>
      <w:sz w:val="16"/>
      <w:szCs w:val="16"/>
    </w:rPr>
  </w:style>
  <w:style w:type="paragraph" w:styleId="Tekstopmerking">
    <w:name w:val="annotation text"/>
    <w:basedOn w:val="Standaard"/>
    <w:link w:val="TekstopmerkingChar"/>
    <w:uiPriority w:val="99"/>
    <w:semiHidden w:val="1"/>
    <w:unhideWhenUsed w:val="1"/>
    <w:rsid w:val="00C309EA"/>
    <w:rPr>
      <w:sz w:val="20"/>
      <w:szCs w:val="20"/>
    </w:rPr>
  </w:style>
  <w:style w:type="character" w:styleId="TekstopmerkingChar" w:customStyle="1">
    <w:name w:val="Tekst opmerking Char"/>
    <w:basedOn w:val="Standaardalinea-lettertype"/>
    <w:link w:val="Tekstopmerking"/>
    <w:uiPriority w:val="99"/>
    <w:semiHidden w:val="1"/>
    <w:rsid w:val="00C309EA"/>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C309EA"/>
    <w:rPr>
      <w:b w:val="1"/>
      <w:bCs w:val="1"/>
    </w:rPr>
  </w:style>
  <w:style w:type="character" w:styleId="OnderwerpvanopmerkingChar" w:customStyle="1">
    <w:name w:val="Onderwerp van opmerking Char"/>
    <w:basedOn w:val="TekstopmerkingChar"/>
    <w:link w:val="Onderwerpvanopmerking"/>
    <w:uiPriority w:val="99"/>
    <w:semiHidden w:val="1"/>
    <w:rsid w:val="00C309EA"/>
    <w:rPr>
      <w:b w:val="1"/>
      <w:bCs w:val="1"/>
      <w:sz w:val="20"/>
      <w:szCs w:val="20"/>
    </w:rPr>
  </w:style>
  <w:style w:type="paragraph" w:styleId="Ballontekst">
    <w:name w:val="Balloon Text"/>
    <w:basedOn w:val="Standaard"/>
    <w:link w:val="BallontekstChar"/>
    <w:uiPriority w:val="99"/>
    <w:semiHidden w:val="1"/>
    <w:unhideWhenUsed w:val="1"/>
    <w:rsid w:val="00C309EA"/>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C309E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usicco@ucsa.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HQtDFga4+rS38OjbG94bqyjtPQ==">AMUW2mWS/To6ermS241Pvfk7xUdYtbofGJYzMpE2LRfTpuwmohDGr0096JWpL8KejK1933lksxr9f3EQP0Am3MeiqTCLQui6tpIJAF33zni2XkDMusNnC0U=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2021-02-11T12:56:00Z</dcterms:created>
  <dc:creator>Valeria Boers Trilles</dc:creator>
</cp:coreProperties>
</file>